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A3" w:rsidRPr="007A27A3" w:rsidRDefault="007A27A3" w:rsidP="007A27A3">
      <w:pPr>
        <w:rPr>
          <w:rFonts w:ascii="Tahoma" w:hAnsi="Tahoma" w:cs="Tahoma"/>
          <w:b/>
          <w:sz w:val="20"/>
          <w:szCs w:val="20"/>
          <w:u w:val="single"/>
        </w:rPr>
      </w:pPr>
      <w:r w:rsidRPr="007A27A3">
        <w:rPr>
          <w:rFonts w:ascii="Tahoma" w:hAnsi="Tahoma" w:cs="Tahoma"/>
          <w:b/>
          <w:sz w:val="20"/>
          <w:szCs w:val="20"/>
          <w:u w:val="single"/>
        </w:rPr>
        <w:t xml:space="preserve">Leerdoel 5: </w:t>
      </w:r>
      <w:r w:rsidRPr="007A27A3">
        <w:rPr>
          <w:rFonts w:ascii="Tahoma" w:hAnsi="Tahoma" w:cs="Tahoma"/>
          <w:sz w:val="20"/>
          <w:szCs w:val="20"/>
          <w:u w:val="single"/>
        </w:rPr>
        <w:t>Samenwerking met een andere discipline</w:t>
      </w:r>
    </w:p>
    <w:p w:rsidR="007A27A3" w:rsidRPr="007A27A3" w:rsidRDefault="007A27A3" w:rsidP="007A27A3">
      <w:pPr>
        <w:rPr>
          <w:rFonts w:ascii="Tahoma" w:hAnsi="Tahoma" w:cs="Tahoma"/>
          <w:sz w:val="20"/>
          <w:szCs w:val="20"/>
        </w:rPr>
      </w:pPr>
    </w:p>
    <w:p w:rsidR="007A27A3" w:rsidRPr="007A27A3" w:rsidRDefault="007A27A3" w:rsidP="007A27A3">
      <w:pPr>
        <w:rPr>
          <w:rFonts w:ascii="Tahoma" w:hAnsi="Tahoma" w:cs="Tahoma"/>
          <w:i/>
          <w:sz w:val="20"/>
          <w:szCs w:val="20"/>
        </w:rPr>
      </w:pPr>
      <w:r w:rsidRPr="007A27A3">
        <w:rPr>
          <w:rFonts w:ascii="Tahoma" w:hAnsi="Tahoma" w:cs="Tahoma"/>
          <w:i/>
          <w:sz w:val="20"/>
          <w:szCs w:val="20"/>
        </w:rPr>
        <w:t>Aan het einde van mijn stage kan ik verwoorden wat het belang van de samenwerking tussen de verpleegkundigen en de pedagogische medewerkers is.</w:t>
      </w:r>
    </w:p>
    <w:p w:rsidR="007A27A3" w:rsidRPr="007A27A3" w:rsidRDefault="007A27A3" w:rsidP="007A27A3">
      <w:pPr>
        <w:rPr>
          <w:rFonts w:ascii="Tahoma" w:hAnsi="Tahoma" w:cs="Tahoma"/>
          <w:i/>
          <w:sz w:val="20"/>
          <w:szCs w:val="20"/>
        </w:rPr>
      </w:pPr>
    </w:p>
    <w:p w:rsidR="007A27A3" w:rsidRPr="007A27A3" w:rsidRDefault="007A27A3" w:rsidP="007A27A3">
      <w:pPr>
        <w:rPr>
          <w:rFonts w:ascii="Tahoma" w:hAnsi="Tahoma" w:cs="Tahoma"/>
          <w:sz w:val="20"/>
          <w:szCs w:val="20"/>
        </w:rPr>
      </w:pPr>
      <w:r w:rsidRPr="007A27A3">
        <w:rPr>
          <w:rFonts w:ascii="Tahoma" w:hAnsi="Tahoma" w:cs="Tahoma"/>
          <w:sz w:val="20"/>
          <w:szCs w:val="20"/>
        </w:rPr>
        <w:t>Voor mijn stage heb ik al eens meegelopen met een pedagogisch medewerker (‘</w:t>
      </w:r>
      <w:proofErr w:type="spellStart"/>
      <w:r w:rsidRPr="007A27A3">
        <w:rPr>
          <w:rFonts w:ascii="Tahoma" w:hAnsi="Tahoma" w:cs="Tahoma"/>
          <w:sz w:val="20"/>
          <w:szCs w:val="20"/>
        </w:rPr>
        <w:t>pm</w:t>
      </w:r>
      <w:proofErr w:type="spellEnd"/>
      <w:r w:rsidRPr="007A27A3">
        <w:rPr>
          <w:rFonts w:ascii="Tahoma" w:hAnsi="Tahoma" w:cs="Tahoma"/>
          <w:sz w:val="20"/>
          <w:szCs w:val="20"/>
        </w:rPr>
        <w:t>-er’), om te zien of ik dat beroep misschien leuk vond. De activiteiten van de pedagogische medewerkers zijn mijn bekend. Ik moest alleen nog even duidelijk krijgen wat nou het belang is van de samenwerking tussen de verpleegkundigen en de pedagogische medewerkers. Ik heb gevraagd aan een pedagogisch medewerker wat zij het handigste vond voor mij om te gaan doen. Zij vertelde me dat als ik meer informatie wilde krijgen over het belang van de samenwerking, dat ik welkom was bij een PSB gesprek. Dit is een gesprek waarbij meerdere disciplines betrokken zijn. In het gesprek worden verschillende patiënten besproken, hun</w:t>
      </w:r>
      <w:bookmarkStart w:id="0" w:name="_GoBack"/>
      <w:bookmarkEnd w:id="0"/>
      <w:r w:rsidRPr="007A27A3">
        <w:rPr>
          <w:rFonts w:ascii="Tahoma" w:hAnsi="Tahoma" w:cs="Tahoma"/>
          <w:sz w:val="20"/>
          <w:szCs w:val="20"/>
        </w:rPr>
        <w:t xml:space="preserve"> problematiek en hoe dat eventueel opgelost kan worden. Doordat verschillende informatie en visies hierbij boven tafel komen, is het gesprek heel erg goed voor het verhelderen van het probleem en het oplossen hiervan.</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Tijdens het gesprek heb ik aantekeningen gemaakt. Ik heb deze hieronder opgeschreven om een beter beeld te geven van het verloop van zo’n gesprek. Uiteraard zijn er geen namen genoemd, wegens de privacy van de patiënten. Iedere verpleegkundigen bespreekt de informatie van de patiënten waarvoor zij op die dag zorgt. Ik heb alleen de informatie uit de gesprekken genoteerd waarbij duidelijk de samenwerking tussen de verpleegkundige en de </w:t>
      </w:r>
      <w:proofErr w:type="spellStart"/>
      <w:r w:rsidRPr="007A27A3">
        <w:rPr>
          <w:rFonts w:ascii="Tahoma" w:hAnsi="Tahoma" w:cs="Tahoma"/>
          <w:sz w:val="20"/>
          <w:szCs w:val="20"/>
        </w:rPr>
        <w:t>pm</w:t>
      </w:r>
      <w:proofErr w:type="spellEnd"/>
      <w:r w:rsidRPr="007A27A3">
        <w:rPr>
          <w:rFonts w:ascii="Tahoma" w:hAnsi="Tahoma" w:cs="Tahoma"/>
          <w:sz w:val="20"/>
          <w:szCs w:val="20"/>
        </w:rPr>
        <w:t>-er naar voren komt.</w:t>
      </w:r>
    </w:p>
    <w:p w:rsidR="007A27A3" w:rsidRPr="007A27A3" w:rsidRDefault="007A27A3" w:rsidP="007A27A3">
      <w:pPr>
        <w:rPr>
          <w:rFonts w:ascii="Tahoma" w:hAnsi="Tahoma" w:cs="Tahoma"/>
          <w:sz w:val="20"/>
          <w:szCs w:val="20"/>
        </w:rPr>
      </w:pPr>
    </w:p>
    <w:p w:rsidR="007A27A3" w:rsidRPr="007A27A3" w:rsidRDefault="007A27A3" w:rsidP="007A27A3">
      <w:pPr>
        <w:rPr>
          <w:rFonts w:ascii="Tahoma" w:hAnsi="Tahoma" w:cs="Tahoma"/>
          <w:sz w:val="20"/>
          <w:szCs w:val="20"/>
        </w:rPr>
      </w:pPr>
      <w:r w:rsidRPr="007A27A3">
        <w:rPr>
          <w:rFonts w:ascii="Tahoma" w:hAnsi="Tahoma" w:cs="Tahoma"/>
          <w:sz w:val="20"/>
          <w:szCs w:val="20"/>
        </w:rPr>
        <w:t>In het gesprek waar ik bij zat, werden de nieuwe patiënten besproken. Allereerst vertelde Anneke (een verpleegkundige collega) over wie en hoe de patiënt is. Anneke vertelt ook hoe moeder zich voelt en dat het lastig gaat tussen de ouders, nu ze gescheiden zijn. De pedagogisch medewerkster vult daarbij aan dat de stiefmoeder van de patiënt ook graag bij de artsengesprekken aanwezig wil zijn, maar dat moeder dat liever niet heeft. Het advies van de maatschappelijk werkster was dat alleen de ouders voortaan bij de gesprekken aanwezig moeten zijn.</w:t>
      </w:r>
    </w:p>
    <w:p w:rsidR="007A27A3" w:rsidRPr="007A27A3" w:rsidRDefault="007A27A3" w:rsidP="007A27A3">
      <w:pPr>
        <w:rPr>
          <w:rFonts w:ascii="Tahoma" w:hAnsi="Tahoma" w:cs="Tahoma"/>
          <w:sz w:val="20"/>
          <w:szCs w:val="20"/>
        </w:rPr>
      </w:pPr>
      <w:r w:rsidRPr="007A27A3">
        <w:rPr>
          <w:rFonts w:ascii="Tahoma" w:hAnsi="Tahoma" w:cs="Tahoma"/>
          <w:sz w:val="20"/>
          <w:szCs w:val="20"/>
        </w:rPr>
        <w:t>Ook kwam er boven tafel dat er elke dag andere mensen bij de patiënt blijven logeren. Als dat geen kwaad kan voor de patiënt, mag dat zo blijven; werd er besproken. Het grote netwerk is belangrijk voor moeder.</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De pedagogisch medewerkster richtte zich tot Anneke en overlegt met haar dat zij (de </w:t>
      </w:r>
      <w:proofErr w:type="spellStart"/>
      <w:r w:rsidRPr="007A27A3">
        <w:rPr>
          <w:rFonts w:ascii="Tahoma" w:hAnsi="Tahoma" w:cs="Tahoma"/>
          <w:sz w:val="20"/>
          <w:szCs w:val="20"/>
        </w:rPr>
        <w:t>pm</w:t>
      </w:r>
      <w:proofErr w:type="spellEnd"/>
      <w:r w:rsidRPr="007A27A3">
        <w:rPr>
          <w:rFonts w:ascii="Tahoma" w:hAnsi="Tahoma" w:cs="Tahoma"/>
          <w:sz w:val="20"/>
          <w:szCs w:val="20"/>
        </w:rPr>
        <w:t>-er) graag gebeld wil worden als de patiënt angstige activiteiten moet ondergaan, zoals het prikken voor het lab.</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Bij een andere patiënt overlegt de verpleegkundige met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over het maken van een </w:t>
      </w:r>
      <w:proofErr w:type="spellStart"/>
      <w:r w:rsidRPr="007A27A3">
        <w:rPr>
          <w:rFonts w:ascii="Tahoma" w:hAnsi="Tahoma" w:cs="Tahoma"/>
          <w:sz w:val="20"/>
          <w:szCs w:val="20"/>
        </w:rPr>
        <w:t>prikplan</w:t>
      </w:r>
      <w:proofErr w:type="spellEnd"/>
      <w:r w:rsidRPr="007A27A3">
        <w:rPr>
          <w:rFonts w:ascii="Tahoma" w:hAnsi="Tahoma" w:cs="Tahoma"/>
          <w:sz w:val="20"/>
          <w:szCs w:val="20"/>
        </w:rPr>
        <w:t xml:space="preserve">, om het krijsen en gillen te beperken.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geeft aan dat als zij een spelletje speelt met de patiënt, het schreeuwen en krijsen snel voorbij is. Hiervoor moet alleen dus nog een plan opgesteld worden, zodat andere verpleegkundigen en </w:t>
      </w:r>
      <w:proofErr w:type="spellStart"/>
      <w:r w:rsidRPr="007A27A3">
        <w:rPr>
          <w:rFonts w:ascii="Tahoma" w:hAnsi="Tahoma" w:cs="Tahoma"/>
          <w:sz w:val="20"/>
          <w:szCs w:val="20"/>
        </w:rPr>
        <w:t>pm-ers</w:t>
      </w:r>
      <w:proofErr w:type="spellEnd"/>
      <w:r w:rsidRPr="007A27A3">
        <w:rPr>
          <w:rFonts w:ascii="Tahoma" w:hAnsi="Tahoma" w:cs="Tahoma"/>
          <w:sz w:val="20"/>
          <w:szCs w:val="20"/>
        </w:rPr>
        <w:t xml:space="preserve"> hier ook bekend mee zijn.</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Bij een andere patiënt wordt er tussen de verpleegkundige en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overlegt wie de intake of anamnese op gaat nemen. Deze was namelijk nog niet voldoende ingevuld.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zou dit uiteindelijk gaan doen. </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Verder worden er nog een aantal patiënten opgenoemd en verduidelijkt bij elkaar. Hierover was echter geen daadwerkelijk overleg tussen de verpleegkundige en de </w:t>
      </w:r>
      <w:proofErr w:type="spellStart"/>
      <w:r w:rsidRPr="007A27A3">
        <w:rPr>
          <w:rFonts w:ascii="Tahoma" w:hAnsi="Tahoma" w:cs="Tahoma"/>
          <w:sz w:val="20"/>
          <w:szCs w:val="20"/>
        </w:rPr>
        <w:t>pm</w:t>
      </w:r>
      <w:proofErr w:type="spellEnd"/>
      <w:r w:rsidRPr="007A27A3">
        <w:rPr>
          <w:rFonts w:ascii="Tahoma" w:hAnsi="Tahoma" w:cs="Tahoma"/>
          <w:sz w:val="20"/>
          <w:szCs w:val="20"/>
        </w:rPr>
        <w:t>-er. Ze wisselde meer informatie over de patiënten uit. (Dat is uiteraard ook belangrijk, zo weten beide partijen meer over de nieuwe patiënt).</w:t>
      </w: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Bij de laatste patiënt gaf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aan dat zij graag een intelligentietest zou willen doen bij de patiënt. De </w:t>
      </w:r>
      <w:proofErr w:type="spellStart"/>
      <w:r w:rsidRPr="007A27A3">
        <w:rPr>
          <w:rFonts w:ascii="Tahoma" w:hAnsi="Tahoma" w:cs="Tahoma"/>
          <w:sz w:val="20"/>
          <w:szCs w:val="20"/>
        </w:rPr>
        <w:t>pm</w:t>
      </w:r>
      <w:proofErr w:type="spellEnd"/>
      <w:r w:rsidRPr="007A27A3">
        <w:rPr>
          <w:rFonts w:ascii="Tahoma" w:hAnsi="Tahoma" w:cs="Tahoma"/>
          <w:sz w:val="20"/>
          <w:szCs w:val="20"/>
        </w:rPr>
        <w:t xml:space="preserve">-er is bang dat moeder het ziekenhuis achteraf zal ‘aanklagen’, als blijkt dat het ziekenhuis net heeft gedaan alsof haar neus bloed en de jongen vastloopt op school. De </w:t>
      </w:r>
      <w:proofErr w:type="spellStart"/>
      <w:r w:rsidRPr="007A27A3">
        <w:rPr>
          <w:rFonts w:ascii="Tahoma" w:hAnsi="Tahoma" w:cs="Tahoma"/>
          <w:sz w:val="20"/>
          <w:szCs w:val="20"/>
        </w:rPr>
        <w:t>pm</w:t>
      </w:r>
      <w:proofErr w:type="spellEnd"/>
      <w:r w:rsidRPr="007A27A3">
        <w:rPr>
          <w:rFonts w:ascii="Tahoma" w:hAnsi="Tahoma" w:cs="Tahoma"/>
          <w:sz w:val="20"/>
          <w:szCs w:val="20"/>
        </w:rPr>
        <w:t>-er vindt dat wij als ziekenhuis eerlijk moeten zijn over onze gedachtes. De overige deelnemers van het gesprek zijn het hier echter niet mee eens. Zij weten dat moeder er niets van wil weten en zij willen geen onnodige onrust veroorzaken. Ook vinden zij dat het ziekenhuis niet de aangewezen sector is voor dit soort zaken. Tijdens het gesprek komen ze er niet helemaal uit. Er wordt besloten om erover na te gaan denken en er bij een later PSB gesprek op terug te komen; de patiënt is immers nog niet voorgoed uit het ziekenhuis ontslagen.</w:t>
      </w:r>
    </w:p>
    <w:p w:rsidR="007A27A3" w:rsidRPr="007A27A3" w:rsidRDefault="007A27A3" w:rsidP="007A27A3">
      <w:pPr>
        <w:rPr>
          <w:rFonts w:ascii="Tahoma" w:hAnsi="Tahoma" w:cs="Tahoma"/>
          <w:sz w:val="20"/>
          <w:szCs w:val="20"/>
        </w:rPr>
      </w:pPr>
    </w:p>
    <w:p w:rsidR="007A27A3" w:rsidRPr="007A27A3" w:rsidRDefault="007A27A3" w:rsidP="007A27A3">
      <w:pPr>
        <w:rPr>
          <w:rFonts w:ascii="Tahoma" w:hAnsi="Tahoma" w:cs="Tahoma"/>
          <w:sz w:val="20"/>
          <w:szCs w:val="20"/>
        </w:rPr>
      </w:pPr>
      <w:r w:rsidRPr="007A27A3">
        <w:rPr>
          <w:rFonts w:ascii="Tahoma" w:hAnsi="Tahoma" w:cs="Tahoma"/>
          <w:sz w:val="20"/>
          <w:szCs w:val="20"/>
        </w:rPr>
        <w:t xml:space="preserve">Binnen zo’n PSB gesprek kunnen dus veel afspraken onderling gemaakt worden. Iedere patiënt wordt apart besproken. Per patiënt worden de problemen uitgelegd en direct worden er concrete oplossingen op tafel geworpen. Binnen het gesprek wordt duidelijk afgesproken wie wat gaat doen en binnen welke tijd. Ook biedt het voor alle betrokkene een mogelijkheid tot het benoemen van de nieuwe ideeën die zij hebben bedacht. Door de gesprekjes wordt bij alle partijen de problematiek </w:t>
      </w:r>
      <w:r w:rsidRPr="007A27A3">
        <w:rPr>
          <w:rFonts w:ascii="Tahoma" w:hAnsi="Tahoma" w:cs="Tahoma"/>
          <w:sz w:val="20"/>
          <w:szCs w:val="20"/>
        </w:rPr>
        <w:lastRenderedPageBreak/>
        <w:t xml:space="preserve">en/of de nieuwe afspraken duidelijk. Door deze ‘samenwerking’ weet iedereen ook wat zij moet doen en zo ontstaan er geen onduidelijkheden; afspraken en/of gesprekken die dubbel plaatsvinden of helemaal niet, tussen patiënten, ouders en de verpleegkundige of </w:t>
      </w:r>
      <w:proofErr w:type="spellStart"/>
      <w:r w:rsidRPr="007A27A3">
        <w:rPr>
          <w:rFonts w:ascii="Tahoma" w:hAnsi="Tahoma" w:cs="Tahoma"/>
          <w:sz w:val="20"/>
          <w:szCs w:val="20"/>
        </w:rPr>
        <w:t>pm</w:t>
      </w:r>
      <w:proofErr w:type="spellEnd"/>
      <w:r w:rsidRPr="007A27A3">
        <w:rPr>
          <w:rFonts w:ascii="Tahoma" w:hAnsi="Tahoma" w:cs="Tahoma"/>
          <w:sz w:val="20"/>
          <w:szCs w:val="20"/>
        </w:rPr>
        <w:t>-er. Als afspraken duidelijk zijn onderling, zorgt dit voor een stuk meer orde en rust op de afdeling en dat breng je dan ook over op een patiënt en zijn of haar ouders.</w:t>
      </w:r>
    </w:p>
    <w:p w:rsidR="007A27A3" w:rsidRPr="007A27A3" w:rsidRDefault="007A27A3" w:rsidP="007A27A3">
      <w:pPr>
        <w:rPr>
          <w:rFonts w:ascii="Tahoma" w:hAnsi="Tahoma" w:cs="Tahoma"/>
          <w:sz w:val="20"/>
          <w:szCs w:val="20"/>
        </w:rPr>
      </w:pPr>
    </w:p>
    <w:p w:rsidR="007A27A3" w:rsidRPr="007A27A3" w:rsidRDefault="007A27A3" w:rsidP="007A27A3">
      <w:pPr>
        <w:rPr>
          <w:rFonts w:ascii="Tahoma" w:hAnsi="Tahoma" w:cs="Tahoma"/>
          <w:sz w:val="20"/>
          <w:szCs w:val="20"/>
          <w:u w:val="single"/>
        </w:rPr>
      </w:pPr>
      <w:r w:rsidRPr="007A27A3">
        <w:rPr>
          <w:rFonts w:ascii="Tahoma" w:hAnsi="Tahoma" w:cs="Tahoma"/>
          <w:sz w:val="20"/>
          <w:szCs w:val="20"/>
          <w:u w:val="single"/>
        </w:rPr>
        <w:t>Overzicht:</w:t>
      </w:r>
    </w:p>
    <w:tbl>
      <w:tblPr>
        <w:tblStyle w:val="Tabelraster"/>
        <w:tblW w:w="0" w:type="auto"/>
        <w:tblLook w:val="04A0" w:firstRow="1" w:lastRow="0" w:firstColumn="1" w:lastColumn="0" w:noHBand="0" w:noVBand="1"/>
      </w:tblPr>
      <w:tblGrid>
        <w:gridCol w:w="1668"/>
        <w:gridCol w:w="7544"/>
      </w:tblGrid>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Leerdoel</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Het belang van de samenwerking tussen de verpleegkundigen en de pedagogische medewerkers verwoorden.</w:t>
            </w:r>
          </w:p>
        </w:tc>
      </w:tr>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Leerproces</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Het bijwonen van een PSB gesprek</w:t>
            </w:r>
          </w:p>
        </w:tc>
      </w:tr>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Wat ging goed</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 xml:space="preserve">Ik heb overlegd met de </w:t>
            </w:r>
            <w:proofErr w:type="spellStart"/>
            <w:r w:rsidRPr="007A27A3">
              <w:rPr>
                <w:rFonts w:ascii="Tahoma" w:hAnsi="Tahoma" w:cs="Tahoma"/>
                <w:sz w:val="20"/>
                <w:szCs w:val="20"/>
              </w:rPr>
              <w:t>pm</w:t>
            </w:r>
            <w:proofErr w:type="spellEnd"/>
            <w:r w:rsidRPr="007A27A3">
              <w:rPr>
                <w:rFonts w:ascii="Tahoma" w:hAnsi="Tahoma" w:cs="Tahoma"/>
                <w:sz w:val="20"/>
                <w:szCs w:val="20"/>
              </w:rPr>
              <w:t>-er wat een goede activiteit zou zijn voor mij. Ik heb meerdere keren moeten afspreken, omdat het niet altijd voor beiden goed uitkwam, toch ben ik er achterna blijven  gaan. Ik ben bij het gesprek aanwezig geweest en ik heb notities gemaakt, dit is achteraf belangrijk geweest voor het maken van het verslag.</w:t>
            </w:r>
          </w:p>
          <w:p w:rsidR="007A27A3" w:rsidRPr="007A27A3" w:rsidRDefault="007A27A3" w:rsidP="00F456C7">
            <w:pPr>
              <w:rPr>
                <w:rFonts w:ascii="Tahoma" w:hAnsi="Tahoma" w:cs="Tahoma"/>
                <w:sz w:val="20"/>
                <w:szCs w:val="20"/>
              </w:rPr>
            </w:pPr>
            <w:r w:rsidRPr="007A27A3">
              <w:rPr>
                <w:rFonts w:ascii="Tahoma" w:hAnsi="Tahoma" w:cs="Tahoma"/>
                <w:sz w:val="20"/>
                <w:szCs w:val="20"/>
              </w:rPr>
              <w:t>Daarbij heb ik het gesprek in week 6 bijgewoond, dus ik was ook redelijk op tijd (halverwege de stage).</w:t>
            </w:r>
          </w:p>
          <w:p w:rsidR="007A27A3" w:rsidRPr="007A27A3" w:rsidRDefault="007A27A3" w:rsidP="00F456C7">
            <w:pPr>
              <w:rPr>
                <w:rFonts w:ascii="Tahoma" w:hAnsi="Tahoma" w:cs="Tahoma"/>
                <w:sz w:val="20"/>
                <w:szCs w:val="20"/>
              </w:rPr>
            </w:pPr>
          </w:p>
        </w:tc>
      </w:tr>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Wat kon beter</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Ik kan mijn verslag eerder afmaken, zodat het geëvalueerd en afgetekend kan worden. Eventueel had ik ook nog een andere activiteit kunnen inplannen om een nog beter beeld te kunnen krijgen van de samenwerking.</w:t>
            </w:r>
          </w:p>
          <w:p w:rsidR="007A27A3" w:rsidRPr="007A27A3" w:rsidRDefault="007A27A3" w:rsidP="00F456C7">
            <w:pPr>
              <w:rPr>
                <w:rFonts w:ascii="Tahoma" w:hAnsi="Tahoma" w:cs="Tahoma"/>
                <w:sz w:val="20"/>
                <w:szCs w:val="20"/>
              </w:rPr>
            </w:pPr>
          </w:p>
        </w:tc>
      </w:tr>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Voor een volgende stage</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Ik zou meerdere activiteiten plannen, om een beter beeld te kunnen krijgen van het belang van de samenwerking. Verder zou ik tijdens mijn stage al activiteiten af moeten ronden, zodat ik die niet allemaal na mijn stage nog moet uitwerken. In dit geval was een verslag halverwege mijn stage beter geweest, zodat het ook geëvalueerd en afgetekend had kunnen worden.</w:t>
            </w:r>
          </w:p>
          <w:p w:rsidR="007A27A3" w:rsidRPr="007A27A3" w:rsidRDefault="007A27A3" w:rsidP="00F456C7">
            <w:pPr>
              <w:rPr>
                <w:rFonts w:ascii="Tahoma" w:hAnsi="Tahoma" w:cs="Tahoma"/>
                <w:sz w:val="20"/>
                <w:szCs w:val="20"/>
              </w:rPr>
            </w:pPr>
          </w:p>
        </w:tc>
      </w:tr>
      <w:tr w:rsidR="007A27A3" w:rsidRPr="007A27A3" w:rsidTr="00F456C7">
        <w:tc>
          <w:tcPr>
            <w:tcW w:w="1668" w:type="dxa"/>
          </w:tcPr>
          <w:p w:rsidR="007A27A3" w:rsidRPr="007A27A3" w:rsidRDefault="007A27A3" w:rsidP="00F456C7">
            <w:pPr>
              <w:rPr>
                <w:rFonts w:ascii="Tahoma" w:hAnsi="Tahoma" w:cs="Tahoma"/>
                <w:sz w:val="20"/>
                <w:szCs w:val="20"/>
              </w:rPr>
            </w:pPr>
            <w:r w:rsidRPr="007A27A3">
              <w:rPr>
                <w:rFonts w:ascii="Tahoma" w:hAnsi="Tahoma" w:cs="Tahoma"/>
                <w:sz w:val="20"/>
                <w:szCs w:val="20"/>
              </w:rPr>
              <w:t>Leerresultaat</w:t>
            </w:r>
          </w:p>
        </w:tc>
        <w:tc>
          <w:tcPr>
            <w:tcW w:w="7544" w:type="dxa"/>
          </w:tcPr>
          <w:p w:rsidR="007A27A3" w:rsidRPr="007A27A3" w:rsidRDefault="007A27A3" w:rsidP="00F456C7">
            <w:pPr>
              <w:rPr>
                <w:rFonts w:ascii="Tahoma" w:hAnsi="Tahoma" w:cs="Tahoma"/>
                <w:sz w:val="20"/>
                <w:szCs w:val="20"/>
              </w:rPr>
            </w:pPr>
            <w:r w:rsidRPr="007A27A3">
              <w:rPr>
                <w:rFonts w:ascii="Tahoma" w:hAnsi="Tahoma" w:cs="Tahoma"/>
                <w:sz w:val="20"/>
                <w:szCs w:val="20"/>
              </w:rPr>
              <w:t>Ik kan verwoorden wat het belang is van de samenwerking tussen de verpleegkundigen en de pedagogische medewerkers. Afspraken worden onderling gemaakt en beide partijen informeren elkaar over de stand van zaken bij de patiënt. Uiteindelijk zal dit namelijk voor een stuk meer duidelijkheid, orde en rust zorgen op de afdeling en dat straal je dan ook uit naar je patiënten en de ouders hiervan. Ik heb echter het verslag van dit leerdoel pas na mijn stage gemaakt. Ik heb het dus niet geëvalueerd met een pedagogisch medewerker of een verpleegkundige. Wat ik opgeschreven heb is dus vanuit mijn eigen perspectief en niet gecontroleerd. Ik kan het belang dus wel verwoorden, maar ik weet niet of ik het op de juiste of correcte wijze verwoord heb. Ik heb mijn doel aan de ene kant wel behaald, omdat ik er wel aan gewerkt heb en een verslag van gemaakt heb, maar omdat ik het verslag niet heb laten nakijken of heb laten aftekenen op een formulier is het niet gecontroleerd op juistheid en dan zou er gezegd kunnen worden dat ik mijn leerdoel niet behaald heb.</w:t>
            </w:r>
          </w:p>
          <w:p w:rsidR="007A27A3" w:rsidRPr="007A27A3" w:rsidRDefault="007A27A3" w:rsidP="00F456C7">
            <w:pPr>
              <w:rPr>
                <w:rFonts w:ascii="Tahoma" w:hAnsi="Tahoma" w:cs="Tahoma"/>
                <w:sz w:val="20"/>
                <w:szCs w:val="20"/>
              </w:rPr>
            </w:pPr>
          </w:p>
        </w:tc>
      </w:tr>
    </w:tbl>
    <w:p w:rsidR="00E23A9E" w:rsidRDefault="007A27A3"/>
    <w:sectPr w:rsidR="00E23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A3"/>
    <w:rsid w:val="005E447D"/>
    <w:rsid w:val="007A27A3"/>
    <w:rsid w:val="00EA1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27A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A2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27A3"/>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A2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6323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cp:revision>
  <dcterms:created xsi:type="dcterms:W3CDTF">2013-07-11T19:29:00Z</dcterms:created>
  <dcterms:modified xsi:type="dcterms:W3CDTF">2013-07-11T19:30:00Z</dcterms:modified>
</cp:coreProperties>
</file>